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52AE" w14:textId="05E2B7DF" w:rsidR="00640748" w:rsidRPr="00B37672" w:rsidRDefault="00640748" w:rsidP="00640748">
      <w:pPr>
        <w:jc w:val="center"/>
        <w:rPr>
          <w:rFonts w:ascii="Arial" w:hAnsi="Arial" w:cs="Arial"/>
          <w:sz w:val="24"/>
          <w:szCs w:val="24"/>
        </w:rPr>
      </w:pPr>
      <w:r w:rsidRPr="00B37672">
        <w:rPr>
          <w:rFonts w:ascii="Arial" w:hAnsi="Arial" w:cs="Arial"/>
          <w:noProof/>
          <w:sz w:val="24"/>
          <w:szCs w:val="24"/>
        </w:rPr>
        <w:drawing>
          <wp:inline distT="0" distB="0" distL="0" distR="0" wp14:anchorId="5F27FEB6" wp14:editId="30745800">
            <wp:extent cx="686417" cy="535305"/>
            <wp:effectExtent l="0" t="0" r="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125112_10155826796278694_283901370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069" cy="550630"/>
                    </a:xfrm>
                    <a:prstGeom prst="rect">
                      <a:avLst/>
                    </a:prstGeom>
                  </pic:spPr>
                </pic:pic>
              </a:graphicData>
            </a:graphic>
          </wp:inline>
        </w:drawing>
      </w:r>
      <w:r w:rsidR="00E24068">
        <w:rPr>
          <w:noProof/>
        </w:rPr>
        <w:drawing>
          <wp:inline distT="0" distB="0" distL="0" distR="0" wp14:anchorId="65B4A9E5" wp14:editId="5EE6A5C2">
            <wp:extent cx="685800" cy="760095"/>
            <wp:effectExtent l="0" t="0" r="0" b="1905"/>
            <wp:docPr id="339823775"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23775" name="Picture 1" descr="Text,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760095"/>
                    </a:xfrm>
                    <a:prstGeom prst="rect">
                      <a:avLst/>
                    </a:prstGeom>
                  </pic:spPr>
                </pic:pic>
              </a:graphicData>
            </a:graphic>
          </wp:inline>
        </w:drawing>
      </w:r>
    </w:p>
    <w:p w14:paraId="5F544727" w14:textId="6C864F9A" w:rsidR="00640748" w:rsidRPr="00B37672" w:rsidRDefault="00640748" w:rsidP="00640748">
      <w:pPr>
        <w:jc w:val="center"/>
        <w:rPr>
          <w:rFonts w:ascii="Arial" w:hAnsi="Arial" w:cs="Arial"/>
          <w:b/>
          <w:sz w:val="24"/>
          <w:szCs w:val="24"/>
          <w:u w:val="single"/>
        </w:rPr>
      </w:pPr>
      <w:r w:rsidRPr="00B37672">
        <w:rPr>
          <w:rFonts w:ascii="Arial" w:hAnsi="Arial" w:cs="Arial"/>
          <w:b/>
          <w:sz w:val="24"/>
          <w:szCs w:val="24"/>
          <w:u w:val="single"/>
        </w:rPr>
        <w:t>Reporting Concerns - Policy</w:t>
      </w:r>
    </w:p>
    <w:p w14:paraId="3F3A86AC" w14:textId="77777777" w:rsidR="00640748" w:rsidRPr="00B37672" w:rsidRDefault="00640748" w:rsidP="00640748">
      <w:pPr>
        <w:rPr>
          <w:rFonts w:ascii="Arial" w:hAnsi="Arial" w:cs="Arial"/>
          <w:sz w:val="24"/>
          <w:szCs w:val="24"/>
        </w:rPr>
      </w:pPr>
      <w:r w:rsidRPr="00B37672">
        <w:rPr>
          <w:rFonts w:ascii="Arial" w:hAnsi="Arial" w:cs="Arial"/>
          <w:sz w:val="24"/>
          <w:szCs w:val="24"/>
        </w:rPr>
        <w:t>In England, people working with children are expected to report concerns about a child’s welfare to the relevant agencies.</w:t>
      </w:r>
    </w:p>
    <w:p w14:paraId="434D56B7" w14:textId="77777777" w:rsidR="00640748" w:rsidRPr="00B37672" w:rsidRDefault="00640748" w:rsidP="00640748">
      <w:pPr>
        <w:rPr>
          <w:rFonts w:ascii="Arial" w:hAnsi="Arial" w:cs="Arial"/>
          <w:b/>
          <w:sz w:val="24"/>
          <w:szCs w:val="24"/>
        </w:rPr>
      </w:pPr>
      <w:r w:rsidRPr="00B37672">
        <w:rPr>
          <w:rFonts w:ascii="Arial" w:hAnsi="Arial" w:cs="Arial"/>
          <w:b/>
          <w:sz w:val="24"/>
          <w:szCs w:val="24"/>
        </w:rPr>
        <w:t>Duty to protect children</w:t>
      </w:r>
    </w:p>
    <w:p w14:paraId="09048958" w14:textId="2541A51C" w:rsidR="00640748" w:rsidRPr="00B37672" w:rsidRDefault="00640748" w:rsidP="00640748">
      <w:pPr>
        <w:rPr>
          <w:rFonts w:ascii="Arial" w:hAnsi="Arial" w:cs="Arial"/>
          <w:sz w:val="24"/>
          <w:szCs w:val="24"/>
        </w:rPr>
      </w:pPr>
      <w:r w:rsidRPr="00B37672">
        <w:rPr>
          <w:rFonts w:ascii="Arial" w:hAnsi="Arial" w:cs="Arial"/>
          <w:sz w:val="24"/>
          <w:szCs w:val="24"/>
        </w:rPr>
        <w:t>The key guidance:</w:t>
      </w:r>
    </w:p>
    <w:p w14:paraId="0E15A6CD" w14:textId="480F2888" w:rsidR="00640748" w:rsidRPr="00B37672" w:rsidRDefault="00640748" w:rsidP="00640748">
      <w:pPr>
        <w:rPr>
          <w:rFonts w:ascii="Arial" w:hAnsi="Arial" w:cs="Arial"/>
          <w:sz w:val="24"/>
          <w:szCs w:val="24"/>
        </w:rPr>
      </w:pPr>
      <w:r w:rsidRPr="00B37672">
        <w:rPr>
          <w:rFonts w:ascii="Arial" w:hAnsi="Arial" w:cs="Arial"/>
          <w:sz w:val="24"/>
          <w:szCs w:val="24"/>
        </w:rPr>
        <w:t>Everyone who works with children has a responsibility for keeping them safe</w:t>
      </w:r>
    </w:p>
    <w:p w14:paraId="6FACB1EE" w14:textId="02A3AAB1" w:rsidR="00640748" w:rsidRPr="00B37672" w:rsidRDefault="00640748" w:rsidP="00640748">
      <w:pPr>
        <w:rPr>
          <w:rFonts w:ascii="Arial" w:hAnsi="Arial" w:cs="Arial"/>
          <w:sz w:val="24"/>
          <w:szCs w:val="24"/>
        </w:rPr>
      </w:pPr>
      <w:r w:rsidRPr="00B37672">
        <w:rPr>
          <w:rFonts w:ascii="Arial" w:hAnsi="Arial" w:cs="Arial"/>
          <w:sz w:val="24"/>
          <w:szCs w:val="24"/>
        </w:rPr>
        <w:t>Everyone who comes into contact with children and families has a role to play in sharing information and identifying concerns.</w:t>
      </w:r>
    </w:p>
    <w:p w14:paraId="3B497EFB" w14:textId="77777777" w:rsidR="00640748" w:rsidRPr="00B37672" w:rsidRDefault="00640748" w:rsidP="00640748">
      <w:pPr>
        <w:rPr>
          <w:rFonts w:ascii="Arial" w:hAnsi="Arial" w:cs="Arial"/>
          <w:sz w:val="24"/>
          <w:szCs w:val="24"/>
        </w:rPr>
      </w:pPr>
      <w:r w:rsidRPr="00B37672">
        <w:rPr>
          <w:rFonts w:ascii="Arial" w:hAnsi="Arial" w:cs="Arial"/>
          <w:sz w:val="24"/>
          <w:szCs w:val="24"/>
        </w:rPr>
        <w:t>Co-operate to safeguard and promote the welfare of children. This includes:</w:t>
      </w:r>
    </w:p>
    <w:p w14:paraId="6D99B170" w14:textId="6D499797" w:rsidR="00640748" w:rsidRPr="00B37672" w:rsidRDefault="00640748" w:rsidP="00640748">
      <w:pPr>
        <w:rPr>
          <w:rFonts w:ascii="Arial" w:hAnsi="Arial" w:cs="Arial"/>
          <w:sz w:val="24"/>
          <w:szCs w:val="24"/>
        </w:rPr>
      </w:pPr>
      <w:r w:rsidRPr="00B37672">
        <w:rPr>
          <w:rFonts w:ascii="Arial" w:hAnsi="Arial" w:cs="Arial"/>
          <w:sz w:val="24"/>
          <w:szCs w:val="24"/>
        </w:rPr>
        <w:t>local authorities</w:t>
      </w:r>
    </w:p>
    <w:p w14:paraId="3C390F85" w14:textId="77777777" w:rsidR="00640748" w:rsidRPr="00B37672" w:rsidRDefault="00640748" w:rsidP="00640748">
      <w:pPr>
        <w:rPr>
          <w:rFonts w:ascii="Arial" w:hAnsi="Arial" w:cs="Arial"/>
          <w:sz w:val="24"/>
          <w:szCs w:val="24"/>
        </w:rPr>
      </w:pPr>
      <w:r w:rsidRPr="00B37672">
        <w:rPr>
          <w:rFonts w:ascii="Arial" w:hAnsi="Arial" w:cs="Arial"/>
          <w:sz w:val="24"/>
          <w:szCs w:val="24"/>
        </w:rPr>
        <w:t>NHS services and trusts</w:t>
      </w:r>
    </w:p>
    <w:p w14:paraId="741548A4" w14:textId="77777777" w:rsidR="00640748" w:rsidRPr="00B37672" w:rsidRDefault="00640748" w:rsidP="00640748">
      <w:pPr>
        <w:rPr>
          <w:rFonts w:ascii="Arial" w:hAnsi="Arial" w:cs="Arial"/>
          <w:sz w:val="24"/>
          <w:szCs w:val="24"/>
        </w:rPr>
      </w:pPr>
      <w:r w:rsidRPr="00B37672">
        <w:rPr>
          <w:rFonts w:ascii="Arial" w:hAnsi="Arial" w:cs="Arial"/>
          <w:sz w:val="24"/>
          <w:szCs w:val="24"/>
        </w:rPr>
        <w:t>police</w:t>
      </w:r>
    </w:p>
    <w:p w14:paraId="6F90A7EC" w14:textId="77777777" w:rsidR="00640748" w:rsidRPr="00B37672" w:rsidRDefault="00640748" w:rsidP="00640748">
      <w:pPr>
        <w:rPr>
          <w:rFonts w:ascii="Arial" w:hAnsi="Arial" w:cs="Arial"/>
          <w:sz w:val="24"/>
          <w:szCs w:val="24"/>
        </w:rPr>
      </w:pPr>
      <w:r w:rsidRPr="00B37672">
        <w:rPr>
          <w:rFonts w:ascii="Arial" w:hAnsi="Arial" w:cs="Arial"/>
          <w:sz w:val="24"/>
          <w:szCs w:val="24"/>
        </w:rPr>
        <w:t>probation services and young offenders institutions.</w:t>
      </w:r>
    </w:p>
    <w:p w14:paraId="1B86FBC0" w14:textId="77777777" w:rsidR="00640748" w:rsidRPr="00B37672" w:rsidRDefault="00640748" w:rsidP="00640748">
      <w:pPr>
        <w:rPr>
          <w:rFonts w:ascii="Arial" w:hAnsi="Arial" w:cs="Arial"/>
          <w:sz w:val="24"/>
          <w:szCs w:val="24"/>
        </w:rPr>
      </w:pPr>
      <w:r w:rsidRPr="00B37672">
        <w:rPr>
          <w:rFonts w:ascii="Arial" w:hAnsi="Arial" w:cs="Arial"/>
          <w:sz w:val="24"/>
          <w:szCs w:val="24"/>
        </w:rPr>
        <w:t>People who work in these agencies and who do not report suspected cases of abuse or neglect may be subject to disciplinary proceedings but do not currently face criminal penalties.</w:t>
      </w:r>
    </w:p>
    <w:p w14:paraId="2474C7B3" w14:textId="77777777" w:rsidR="00640748" w:rsidRPr="00B37672" w:rsidRDefault="00640748" w:rsidP="00640748">
      <w:pPr>
        <w:rPr>
          <w:rFonts w:ascii="Arial" w:hAnsi="Arial" w:cs="Arial"/>
          <w:b/>
          <w:sz w:val="24"/>
          <w:szCs w:val="24"/>
        </w:rPr>
      </w:pPr>
      <w:r w:rsidRPr="00B37672">
        <w:rPr>
          <w:rFonts w:ascii="Arial" w:hAnsi="Arial" w:cs="Arial"/>
          <w:b/>
          <w:sz w:val="24"/>
          <w:szCs w:val="24"/>
        </w:rPr>
        <w:t>Mandatory reporting</w:t>
      </w:r>
    </w:p>
    <w:p w14:paraId="2F1DD46D" w14:textId="77777777" w:rsidR="00640748" w:rsidRPr="00B37672" w:rsidRDefault="00640748" w:rsidP="00640748">
      <w:pPr>
        <w:rPr>
          <w:rFonts w:ascii="Arial" w:hAnsi="Arial" w:cs="Arial"/>
          <w:sz w:val="24"/>
          <w:szCs w:val="24"/>
        </w:rPr>
      </w:pPr>
      <w:r w:rsidRPr="00B37672">
        <w:rPr>
          <w:rFonts w:ascii="Arial" w:hAnsi="Arial" w:cs="Arial"/>
          <w:sz w:val="24"/>
          <w:szCs w:val="24"/>
        </w:rPr>
        <w:t>It is mandatory for all regulated health and social care professionals and teachers in England to report 'known cases' of female genital mutilation (FGM) in under 18s to the police (Home Office, 2016).</w:t>
      </w:r>
    </w:p>
    <w:p w14:paraId="58B1473E" w14:textId="77777777" w:rsidR="0067780B" w:rsidRPr="00B37672" w:rsidRDefault="0067780B" w:rsidP="0067780B">
      <w:pPr>
        <w:rPr>
          <w:rFonts w:ascii="Arial" w:hAnsi="Arial" w:cs="Arial"/>
          <w:sz w:val="24"/>
          <w:szCs w:val="24"/>
        </w:rPr>
      </w:pPr>
      <w:r w:rsidRPr="00B37672">
        <w:rPr>
          <w:rFonts w:ascii="Arial" w:hAnsi="Arial" w:cs="Arial"/>
          <w:b/>
          <w:bCs/>
          <w:sz w:val="24"/>
          <w:szCs w:val="24"/>
        </w:rPr>
        <w:t>Making notes</w:t>
      </w:r>
    </w:p>
    <w:p w14:paraId="6F54E9D0" w14:textId="77777777" w:rsidR="00DF78C5" w:rsidRPr="00B37672" w:rsidRDefault="00DF78C5" w:rsidP="00DF78C5">
      <w:pPr>
        <w:rPr>
          <w:rFonts w:ascii="Arial" w:hAnsi="Arial" w:cs="Arial"/>
          <w:sz w:val="24"/>
          <w:szCs w:val="24"/>
        </w:rPr>
      </w:pPr>
      <w:r w:rsidRPr="00B37672">
        <w:rPr>
          <w:rFonts w:ascii="Arial" w:hAnsi="Arial" w:cs="Arial"/>
          <w:sz w:val="24"/>
          <w:szCs w:val="24"/>
        </w:rPr>
        <w:t xml:space="preserve">If anyone in your organisation has concerns about a child or young person’s welfare or safety, it’s vital all relevant details are recorded. This must be done regardless of whether the concerns are shared with the police or children’s social care. </w:t>
      </w:r>
    </w:p>
    <w:p w14:paraId="4BBACC6E" w14:textId="55DAAFAE" w:rsidR="00DF78C5" w:rsidRPr="00B37672" w:rsidRDefault="0067780B" w:rsidP="00DF78C5">
      <w:pPr>
        <w:rPr>
          <w:rFonts w:ascii="Arial" w:hAnsi="Arial" w:cs="Arial"/>
          <w:sz w:val="24"/>
          <w:szCs w:val="24"/>
        </w:rPr>
      </w:pPr>
      <w:r w:rsidRPr="00B37672">
        <w:rPr>
          <w:rFonts w:ascii="Arial" w:hAnsi="Arial" w:cs="Arial"/>
          <w:sz w:val="24"/>
          <w:szCs w:val="24"/>
        </w:rPr>
        <w:t>You will need to share this record with your nominated child protection lead. Include:</w:t>
      </w:r>
    </w:p>
    <w:p w14:paraId="63752319" w14:textId="1096E984" w:rsidR="00DF78C5" w:rsidRPr="00B37672" w:rsidRDefault="00DF78C5" w:rsidP="00DF78C5">
      <w:pPr>
        <w:rPr>
          <w:rFonts w:ascii="Arial" w:hAnsi="Arial" w:cs="Arial"/>
          <w:sz w:val="24"/>
          <w:szCs w:val="24"/>
        </w:rPr>
      </w:pPr>
      <w:r w:rsidRPr="00B37672">
        <w:rPr>
          <w:rFonts w:ascii="Arial" w:hAnsi="Arial" w:cs="Arial"/>
          <w:sz w:val="24"/>
          <w:szCs w:val="24"/>
        </w:rPr>
        <w:t xml:space="preserve">Keep an accurate record of: </w:t>
      </w:r>
    </w:p>
    <w:p w14:paraId="10605C63" w14:textId="77777777" w:rsidR="00DF78C5" w:rsidRPr="00B37672" w:rsidRDefault="00DF78C5" w:rsidP="00DF78C5">
      <w:pPr>
        <w:rPr>
          <w:rFonts w:ascii="Arial" w:hAnsi="Arial" w:cs="Arial"/>
          <w:sz w:val="24"/>
          <w:szCs w:val="24"/>
        </w:rPr>
      </w:pPr>
      <w:r w:rsidRPr="00B37672">
        <w:rPr>
          <w:rFonts w:ascii="Arial" w:hAnsi="Arial" w:cs="Arial"/>
          <w:sz w:val="24"/>
          <w:szCs w:val="24"/>
        </w:rPr>
        <w:t xml:space="preserve">• the date and time of the incident/disclosure </w:t>
      </w:r>
    </w:p>
    <w:p w14:paraId="2D2E4B8E" w14:textId="77777777" w:rsidR="00DF78C5" w:rsidRPr="00B37672" w:rsidRDefault="00DF78C5" w:rsidP="00DF78C5">
      <w:pPr>
        <w:rPr>
          <w:rFonts w:ascii="Arial" w:hAnsi="Arial" w:cs="Arial"/>
          <w:sz w:val="24"/>
          <w:szCs w:val="24"/>
        </w:rPr>
      </w:pPr>
      <w:r w:rsidRPr="00B37672">
        <w:rPr>
          <w:rFonts w:ascii="Arial" w:hAnsi="Arial" w:cs="Arial"/>
          <w:sz w:val="24"/>
          <w:szCs w:val="24"/>
        </w:rPr>
        <w:t xml:space="preserve">• the date and time of the report </w:t>
      </w:r>
    </w:p>
    <w:p w14:paraId="1E417F66" w14:textId="77777777" w:rsidR="00DF78C5" w:rsidRPr="00B37672" w:rsidRDefault="00DF78C5" w:rsidP="00DF78C5">
      <w:pPr>
        <w:rPr>
          <w:rFonts w:ascii="Arial" w:hAnsi="Arial" w:cs="Arial"/>
          <w:sz w:val="24"/>
          <w:szCs w:val="24"/>
        </w:rPr>
      </w:pPr>
      <w:r w:rsidRPr="00B37672">
        <w:rPr>
          <w:rFonts w:ascii="Arial" w:hAnsi="Arial" w:cs="Arial"/>
          <w:sz w:val="24"/>
          <w:szCs w:val="24"/>
        </w:rPr>
        <w:t xml:space="preserve">• the name and role of the person to whom the concern was originally reported and their contact details </w:t>
      </w:r>
    </w:p>
    <w:p w14:paraId="1E9945B7" w14:textId="27223D9E" w:rsidR="00376850" w:rsidRPr="00B37672" w:rsidRDefault="00DF78C5" w:rsidP="00DF78C5">
      <w:pPr>
        <w:rPr>
          <w:rFonts w:ascii="Arial" w:hAnsi="Arial" w:cs="Arial"/>
          <w:sz w:val="24"/>
          <w:szCs w:val="24"/>
        </w:rPr>
      </w:pPr>
      <w:r w:rsidRPr="00B37672">
        <w:rPr>
          <w:rFonts w:ascii="Arial" w:hAnsi="Arial" w:cs="Arial"/>
          <w:sz w:val="24"/>
          <w:szCs w:val="24"/>
        </w:rPr>
        <w:t xml:space="preserve">• the name and role of the person making the report (if this is different to the above) and their contact details </w:t>
      </w:r>
    </w:p>
    <w:p w14:paraId="31AED898" w14:textId="1B0B611D" w:rsidR="00DF78C5" w:rsidRPr="00B37672" w:rsidRDefault="00DF78C5" w:rsidP="00DF78C5">
      <w:pPr>
        <w:rPr>
          <w:rFonts w:ascii="Arial" w:hAnsi="Arial" w:cs="Arial"/>
          <w:sz w:val="24"/>
          <w:szCs w:val="24"/>
        </w:rPr>
      </w:pPr>
      <w:r w:rsidRPr="00B37672">
        <w:rPr>
          <w:rFonts w:ascii="Arial" w:hAnsi="Arial" w:cs="Arial"/>
          <w:sz w:val="24"/>
          <w:szCs w:val="24"/>
        </w:rPr>
        <w:t xml:space="preserve">• the names of all parties who were involved in the incident, including any witnesses to an event • what was said or done and by whom  </w:t>
      </w:r>
    </w:p>
    <w:p w14:paraId="01A5FA9D" w14:textId="77777777" w:rsidR="00DF78C5" w:rsidRPr="00B37672" w:rsidRDefault="00DF78C5" w:rsidP="00DF78C5">
      <w:pPr>
        <w:rPr>
          <w:rFonts w:ascii="Arial" w:hAnsi="Arial" w:cs="Arial"/>
          <w:sz w:val="24"/>
          <w:szCs w:val="24"/>
        </w:rPr>
      </w:pPr>
      <w:r w:rsidRPr="00B37672">
        <w:rPr>
          <w:rFonts w:ascii="Arial" w:hAnsi="Arial" w:cs="Arial"/>
          <w:sz w:val="24"/>
          <w:szCs w:val="24"/>
        </w:rPr>
        <w:t xml:space="preserve">• any action taken to look into the matter </w:t>
      </w:r>
    </w:p>
    <w:p w14:paraId="17882C09" w14:textId="6B59D953" w:rsidR="00DF78C5" w:rsidRPr="00B37672" w:rsidRDefault="00DF78C5" w:rsidP="00DF78C5">
      <w:pPr>
        <w:rPr>
          <w:rFonts w:ascii="Arial" w:hAnsi="Arial" w:cs="Arial"/>
          <w:sz w:val="24"/>
          <w:szCs w:val="24"/>
        </w:rPr>
      </w:pPr>
      <w:r w:rsidRPr="00B37672">
        <w:rPr>
          <w:rFonts w:ascii="Arial" w:hAnsi="Arial" w:cs="Arial"/>
          <w:sz w:val="24"/>
          <w:szCs w:val="24"/>
        </w:rPr>
        <w:t xml:space="preserve">• any further action taken (such as a referral being made) • the reasons why the organisation decided not to refer those concerns to a statutory agency (if relevant). </w:t>
      </w:r>
    </w:p>
    <w:p w14:paraId="5DC55E49" w14:textId="7CC9E1BD" w:rsidR="00DF78C5" w:rsidRPr="00B37672" w:rsidRDefault="00DF78C5" w:rsidP="00DF78C5">
      <w:pPr>
        <w:rPr>
          <w:rFonts w:ascii="Arial" w:hAnsi="Arial" w:cs="Arial"/>
          <w:sz w:val="24"/>
          <w:szCs w:val="24"/>
        </w:rPr>
      </w:pPr>
      <w:r w:rsidRPr="00B37672">
        <w:rPr>
          <w:rFonts w:ascii="Arial" w:hAnsi="Arial" w:cs="Arial"/>
          <w:sz w:val="24"/>
          <w:szCs w:val="24"/>
        </w:rPr>
        <w:t xml:space="preserve">Make sure the report is factual. Any interpretation or inference drawn from what was observed, said or alleged should be clearly recorded as such. The record should always be signed by the person making the report. </w:t>
      </w:r>
    </w:p>
    <w:p w14:paraId="67E60F1C" w14:textId="77777777" w:rsidR="00B37672" w:rsidRPr="00B37672" w:rsidRDefault="00B37672" w:rsidP="00DF78C5">
      <w:pPr>
        <w:rPr>
          <w:rFonts w:ascii="Arial" w:hAnsi="Arial" w:cs="Arial"/>
          <w:sz w:val="24"/>
          <w:szCs w:val="24"/>
        </w:rPr>
      </w:pPr>
    </w:p>
    <w:p w14:paraId="776A794D" w14:textId="02FA1619" w:rsidR="00DF78C5" w:rsidRPr="00B37672" w:rsidRDefault="00DF78C5" w:rsidP="00DF78C5">
      <w:pPr>
        <w:rPr>
          <w:rFonts w:ascii="Arial" w:hAnsi="Arial" w:cs="Arial"/>
          <w:b/>
          <w:sz w:val="24"/>
          <w:szCs w:val="24"/>
        </w:rPr>
      </w:pPr>
      <w:r w:rsidRPr="00B37672">
        <w:rPr>
          <w:rFonts w:ascii="Arial" w:hAnsi="Arial" w:cs="Arial"/>
          <w:b/>
          <w:sz w:val="24"/>
          <w:szCs w:val="24"/>
        </w:rPr>
        <w:t xml:space="preserve">Storage of child protection records </w:t>
      </w:r>
    </w:p>
    <w:p w14:paraId="59014C5C" w14:textId="3A2D29E9" w:rsidR="0067780B" w:rsidRPr="00B37672" w:rsidRDefault="00DF78C5" w:rsidP="00D91119">
      <w:pPr>
        <w:pStyle w:val="ListParagraph"/>
        <w:numPr>
          <w:ilvl w:val="0"/>
          <w:numId w:val="13"/>
        </w:numPr>
        <w:rPr>
          <w:rFonts w:ascii="Arial" w:hAnsi="Arial" w:cs="Arial"/>
          <w:sz w:val="24"/>
          <w:szCs w:val="24"/>
        </w:rPr>
      </w:pPr>
      <w:r w:rsidRPr="00B37672">
        <w:rPr>
          <w:rFonts w:ascii="Arial" w:hAnsi="Arial" w:cs="Arial"/>
          <w:sz w:val="24"/>
          <w:szCs w:val="24"/>
        </w:rPr>
        <w:t>Information about child protection concerns and referrals should be kept in a separate child protection file for each child, rather than in one ‘concern</w:t>
      </w:r>
      <w:r w:rsidR="0067780B" w:rsidRPr="00B37672">
        <w:rPr>
          <w:rFonts w:ascii="Arial" w:hAnsi="Arial" w:cs="Arial"/>
          <w:sz w:val="24"/>
          <w:szCs w:val="24"/>
        </w:rPr>
        <w:t>.</w:t>
      </w:r>
    </w:p>
    <w:p w14:paraId="0E26884F" w14:textId="77777777" w:rsidR="00AB4CC1" w:rsidRPr="00B37672" w:rsidRDefault="00AB4CC1" w:rsidP="00D91119">
      <w:pPr>
        <w:pStyle w:val="ListParagraph"/>
        <w:numPr>
          <w:ilvl w:val="0"/>
          <w:numId w:val="13"/>
        </w:numPr>
        <w:rPr>
          <w:rFonts w:ascii="Arial" w:hAnsi="Arial" w:cs="Arial"/>
          <w:sz w:val="24"/>
          <w:szCs w:val="24"/>
        </w:rPr>
      </w:pPr>
      <w:r w:rsidRPr="00B37672">
        <w:rPr>
          <w:rFonts w:ascii="Arial" w:hAnsi="Arial" w:cs="Arial"/>
          <w:sz w:val="24"/>
          <w:szCs w:val="24"/>
        </w:rPr>
        <w:t xml:space="preserve">log’. The child protection file should be started as soon as you become aware of any concerns. </w:t>
      </w:r>
    </w:p>
    <w:p w14:paraId="1FAC484E" w14:textId="5415030A" w:rsidR="00AB4CC1" w:rsidRPr="00B37672" w:rsidRDefault="00AB4CC1" w:rsidP="00D91119">
      <w:pPr>
        <w:pStyle w:val="ListParagraph"/>
        <w:numPr>
          <w:ilvl w:val="0"/>
          <w:numId w:val="13"/>
        </w:numPr>
        <w:rPr>
          <w:rFonts w:ascii="Arial" w:hAnsi="Arial" w:cs="Arial"/>
          <w:sz w:val="24"/>
          <w:szCs w:val="24"/>
        </w:rPr>
      </w:pPr>
      <w:r w:rsidRPr="00B37672">
        <w:rPr>
          <w:rFonts w:ascii="Arial" w:hAnsi="Arial" w:cs="Arial"/>
          <w:sz w:val="24"/>
          <w:szCs w:val="24"/>
        </w:rPr>
        <w:t>It’s good practice to keep child protection files separate from a child’s general records.</w:t>
      </w:r>
    </w:p>
    <w:p w14:paraId="447B65CB" w14:textId="53833D7A" w:rsidR="00AB4CC1" w:rsidRPr="00B37672" w:rsidRDefault="00AB4CC1" w:rsidP="00D91119">
      <w:pPr>
        <w:pStyle w:val="ListParagraph"/>
        <w:numPr>
          <w:ilvl w:val="0"/>
          <w:numId w:val="13"/>
        </w:numPr>
        <w:rPr>
          <w:rFonts w:ascii="Arial" w:hAnsi="Arial" w:cs="Arial"/>
          <w:sz w:val="24"/>
          <w:szCs w:val="24"/>
        </w:rPr>
      </w:pPr>
      <w:r w:rsidRPr="00B37672">
        <w:rPr>
          <w:rFonts w:ascii="Arial" w:hAnsi="Arial" w:cs="Arial"/>
          <w:sz w:val="24"/>
          <w:szCs w:val="24"/>
        </w:rPr>
        <w:t>You should mark the general record to indicate that there is a separate child protection file.</w:t>
      </w:r>
    </w:p>
    <w:p w14:paraId="36EA61A8" w14:textId="3A0C8201" w:rsidR="0067780B" w:rsidRPr="00B37672" w:rsidRDefault="00AD28A5" w:rsidP="00640748">
      <w:pPr>
        <w:rPr>
          <w:rFonts w:ascii="Arial" w:hAnsi="Arial" w:cs="Arial"/>
          <w:b/>
          <w:sz w:val="24"/>
          <w:szCs w:val="24"/>
        </w:rPr>
      </w:pPr>
      <w:r w:rsidRPr="00B37672">
        <w:rPr>
          <w:rFonts w:ascii="Arial" w:hAnsi="Arial" w:cs="Arial"/>
          <w:b/>
          <w:sz w:val="24"/>
          <w:szCs w:val="24"/>
        </w:rPr>
        <w:t>How to report concerns about a child’s welfare</w:t>
      </w:r>
    </w:p>
    <w:p w14:paraId="47625307" w14:textId="77777777" w:rsidR="00640748" w:rsidRPr="00B37672" w:rsidRDefault="00640748" w:rsidP="00640748">
      <w:pPr>
        <w:rPr>
          <w:rFonts w:ascii="Arial" w:hAnsi="Arial" w:cs="Arial"/>
          <w:sz w:val="24"/>
          <w:szCs w:val="24"/>
        </w:rPr>
      </w:pPr>
      <w:r w:rsidRPr="00B37672">
        <w:rPr>
          <w:rFonts w:ascii="Arial" w:hAnsi="Arial" w:cs="Arial"/>
          <w:sz w:val="24"/>
          <w:szCs w:val="24"/>
        </w:rPr>
        <w:t>If you think a child is in immediate danger, contact the police on </w:t>
      </w:r>
      <w:r w:rsidRPr="00B37672">
        <w:rPr>
          <w:rStyle w:val="Strong"/>
          <w:rFonts w:ascii="Arial" w:hAnsi="Arial" w:cs="Arial"/>
          <w:color w:val="FF0000"/>
          <w:sz w:val="24"/>
          <w:szCs w:val="24"/>
          <w:bdr w:val="none" w:sz="0" w:space="0" w:color="auto" w:frame="1"/>
        </w:rPr>
        <w:t>999</w:t>
      </w:r>
      <w:r w:rsidRPr="00B37672">
        <w:rPr>
          <w:rFonts w:ascii="Arial" w:hAnsi="Arial" w:cs="Arial"/>
          <w:sz w:val="24"/>
          <w:szCs w:val="24"/>
        </w:rPr>
        <w:t>. If you're worried about a child but they are not in immediate danger, you should share your concerns.</w:t>
      </w:r>
    </w:p>
    <w:p w14:paraId="22180F7B" w14:textId="10A9B217" w:rsidR="00640748" w:rsidRPr="00B37672" w:rsidRDefault="00640748" w:rsidP="00640748">
      <w:pPr>
        <w:pStyle w:val="ListParagraph"/>
        <w:numPr>
          <w:ilvl w:val="0"/>
          <w:numId w:val="8"/>
        </w:numPr>
        <w:rPr>
          <w:rFonts w:ascii="Arial" w:hAnsi="Arial" w:cs="Arial"/>
          <w:sz w:val="24"/>
          <w:szCs w:val="24"/>
        </w:rPr>
      </w:pPr>
      <w:r w:rsidRPr="00B37672">
        <w:rPr>
          <w:rStyle w:val="Strong"/>
          <w:rFonts w:ascii="Arial" w:hAnsi="Arial" w:cs="Arial"/>
          <w:sz w:val="24"/>
          <w:szCs w:val="24"/>
          <w:bdr w:val="none" w:sz="0" w:space="0" w:color="auto" w:frame="1"/>
        </w:rPr>
        <w:t>Follow our safe guarding policy</w:t>
      </w:r>
    </w:p>
    <w:p w14:paraId="1016B6A8" w14:textId="4E97A28C" w:rsidR="00640748" w:rsidRPr="00B37672" w:rsidRDefault="00640748" w:rsidP="00640748">
      <w:pPr>
        <w:pStyle w:val="ListParagraph"/>
        <w:numPr>
          <w:ilvl w:val="0"/>
          <w:numId w:val="8"/>
        </w:numPr>
        <w:rPr>
          <w:rFonts w:ascii="Arial" w:hAnsi="Arial" w:cs="Arial"/>
          <w:b/>
          <w:bCs/>
          <w:sz w:val="24"/>
          <w:szCs w:val="24"/>
          <w:bdr w:val="none" w:sz="0" w:space="0" w:color="auto" w:frame="1"/>
        </w:rPr>
      </w:pPr>
      <w:r w:rsidRPr="00B37672">
        <w:rPr>
          <w:rStyle w:val="Strong"/>
          <w:rFonts w:ascii="Arial" w:hAnsi="Arial" w:cs="Arial"/>
          <w:sz w:val="24"/>
          <w:szCs w:val="24"/>
          <w:bdr w:val="none" w:sz="0" w:space="0" w:color="auto" w:frame="1"/>
        </w:rPr>
        <w:t>Contact the NSPCC Helpline</w:t>
      </w:r>
      <w:r w:rsidRPr="00B37672">
        <w:rPr>
          <w:rFonts w:ascii="Arial" w:hAnsi="Arial" w:cs="Arial"/>
          <w:sz w:val="24"/>
          <w:szCs w:val="24"/>
        </w:rPr>
        <w:t> on </w:t>
      </w:r>
      <w:hyperlink r:id="rId7" w:history="1">
        <w:r w:rsidRPr="00B37672">
          <w:rPr>
            <w:rStyle w:val="Hyperlink"/>
            <w:rFonts w:ascii="Arial" w:hAnsi="Arial" w:cs="Arial"/>
            <w:color w:val="auto"/>
            <w:sz w:val="24"/>
            <w:szCs w:val="24"/>
            <w:u w:val="none"/>
            <w:bdr w:val="none" w:sz="0" w:space="0" w:color="auto" w:frame="1"/>
          </w:rPr>
          <w:t>0808 800 5000</w:t>
        </w:r>
      </w:hyperlink>
      <w:r w:rsidRPr="00B37672">
        <w:rPr>
          <w:rFonts w:ascii="Arial" w:hAnsi="Arial" w:cs="Arial"/>
          <w:sz w:val="24"/>
          <w:szCs w:val="24"/>
        </w:rPr>
        <w:t> or by emailing </w:t>
      </w:r>
      <w:hyperlink r:id="rId8" w:history="1">
        <w:r w:rsidRPr="00B37672">
          <w:rPr>
            <w:rStyle w:val="Hyperlink"/>
            <w:rFonts w:ascii="Arial" w:hAnsi="Arial" w:cs="Arial"/>
            <w:color w:val="auto"/>
            <w:sz w:val="24"/>
            <w:szCs w:val="24"/>
            <w:u w:val="none"/>
            <w:bdr w:val="none" w:sz="0" w:space="0" w:color="auto" w:frame="1"/>
          </w:rPr>
          <w:t>help@nspcc.org.uk</w:t>
        </w:r>
      </w:hyperlink>
      <w:r w:rsidRPr="00B37672">
        <w:rPr>
          <w:rFonts w:ascii="Arial" w:hAnsi="Arial" w:cs="Arial"/>
          <w:sz w:val="24"/>
          <w:szCs w:val="24"/>
        </w:rPr>
        <w:t xml:space="preserve">. </w:t>
      </w:r>
    </w:p>
    <w:p w14:paraId="07937E3C" w14:textId="25E732E4" w:rsidR="00640748" w:rsidRPr="00B37672" w:rsidRDefault="00640748" w:rsidP="00640748">
      <w:pPr>
        <w:pStyle w:val="ListParagraph"/>
        <w:numPr>
          <w:ilvl w:val="0"/>
          <w:numId w:val="8"/>
        </w:numPr>
        <w:rPr>
          <w:rFonts w:ascii="Arial" w:hAnsi="Arial" w:cs="Arial"/>
          <w:sz w:val="24"/>
          <w:szCs w:val="24"/>
        </w:rPr>
      </w:pPr>
      <w:r w:rsidRPr="00B37672">
        <w:rPr>
          <w:rStyle w:val="Strong"/>
          <w:rFonts w:ascii="Arial" w:hAnsi="Arial" w:cs="Arial"/>
          <w:sz w:val="24"/>
          <w:szCs w:val="24"/>
          <w:bdr w:val="none" w:sz="0" w:space="0" w:color="auto" w:frame="1"/>
        </w:rPr>
        <w:t>Contact Buckinghamshire local child protection services</w:t>
      </w:r>
      <w:r w:rsidRPr="00B37672">
        <w:rPr>
          <w:rFonts w:ascii="Arial" w:hAnsi="Arial" w:cs="Arial"/>
          <w:sz w:val="24"/>
          <w:szCs w:val="24"/>
        </w:rPr>
        <w:t xml:space="preserve">. </w:t>
      </w:r>
      <w:hyperlink r:id="rId9" w:history="1">
        <w:r w:rsidRPr="00B37672">
          <w:rPr>
            <w:rStyle w:val="Hyperlink"/>
            <w:rFonts w:ascii="Arial" w:hAnsi="Arial" w:cs="Arial"/>
            <w:color w:val="auto"/>
            <w:sz w:val="24"/>
            <w:szCs w:val="24"/>
          </w:rPr>
          <w:t>https://www.bucks-lscb.org.uk/concerned-about-child/professionals-report-a-concern/</w:t>
        </w:r>
      </w:hyperlink>
    </w:p>
    <w:p w14:paraId="4738D431" w14:textId="1E4122DA" w:rsidR="00640748" w:rsidRPr="00B37672" w:rsidRDefault="00640748" w:rsidP="00640748">
      <w:pPr>
        <w:pStyle w:val="ListParagraph"/>
        <w:numPr>
          <w:ilvl w:val="0"/>
          <w:numId w:val="8"/>
        </w:numPr>
        <w:rPr>
          <w:rFonts w:ascii="Arial" w:hAnsi="Arial" w:cs="Arial"/>
          <w:b/>
          <w:bCs/>
          <w:sz w:val="24"/>
          <w:szCs w:val="24"/>
          <w:bdr w:val="none" w:sz="0" w:space="0" w:color="auto" w:frame="1"/>
        </w:rPr>
      </w:pPr>
      <w:r w:rsidRPr="00B37672">
        <w:rPr>
          <w:rStyle w:val="Strong"/>
          <w:rFonts w:ascii="Arial" w:hAnsi="Arial" w:cs="Arial"/>
          <w:sz w:val="24"/>
          <w:szCs w:val="24"/>
          <w:bdr w:val="none" w:sz="0" w:space="0" w:color="auto" w:frame="1"/>
        </w:rPr>
        <w:t>Contact the police.</w:t>
      </w:r>
    </w:p>
    <w:p w14:paraId="7D3FA21C" w14:textId="7FDEA452" w:rsidR="00640748" w:rsidRPr="00B37672" w:rsidRDefault="00640748" w:rsidP="00640748">
      <w:pPr>
        <w:rPr>
          <w:rFonts w:ascii="Arial" w:hAnsi="Arial" w:cs="Arial"/>
          <w:sz w:val="24"/>
          <w:szCs w:val="24"/>
        </w:rPr>
      </w:pPr>
      <w:r w:rsidRPr="00B37672">
        <w:rPr>
          <w:rFonts w:ascii="Arial" w:hAnsi="Arial" w:cs="Arial"/>
          <w:sz w:val="24"/>
          <w:szCs w:val="24"/>
        </w:rPr>
        <w:t xml:space="preserve">Services will risk assess the situation and take action to protect the child as appropriate either through statutory </w:t>
      </w:r>
    </w:p>
    <w:p w14:paraId="1B52E75C" w14:textId="56827AC7" w:rsidR="00B37672" w:rsidRPr="00B37672" w:rsidRDefault="00B37672" w:rsidP="00640748">
      <w:pPr>
        <w:rPr>
          <w:rFonts w:ascii="Arial" w:hAnsi="Arial" w:cs="Arial"/>
          <w:sz w:val="24"/>
          <w:szCs w:val="24"/>
        </w:rPr>
      </w:pPr>
    </w:p>
    <w:p w14:paraId="18D72AE9" w14:textId="316D7C6E" w:rsidR="00B37672" w:rsidRPr="00B37672" w:rsidRDefault="00B37672" w:rsidP="00B37672">
      <w:pPr>
        <w:rPr>
          <w:rFonts w:ascii="Arial" w:hAnsi="Arial" w:cs="Arial"/>
          <w:sz w:val="24"/>
          <w:szCs w:val="24"/>
        </w:rPr>
      </w:pPr>
      <w:r w:rsidRPr="00B37672">
        <w:rPr>
          <w:rFonts w:ascii="Arial" w:hAnsi="Arial" w:cs="Arial"/>
          <w:sz w:val="24"/>
          <w:szCs w:val="24"/>
        </w:rPr>
        <w:t xml:space="preserve">This policy was last reviewed on: </w:t>
      </w:r>
      <w:r w:rsidR="003445A8">
        <w:rPr>
          <w:rFonts w:ascii="Arial" w:hAnsi="Arial" w:cs="Arial"/>
          <w:sz w:val="24"/>
          <w:szCs w:val="24"/>
        </w:rPr>
        <w:t>05</w:t>
      </w:r>
      <w:r w:rsidRPr="00B37672">
        <w:rPr>
          <w:rFonts w:ascii="Arial" w:hAnsi="Arial" w:cs="Arial"/>
          <w:sz w:val="24"/>
          <w:szCs w:val="24"/>
        </w:rPr>
        <w:t>/0</w:t>
      </w:r>
      <w:r w:rsidR="003445A8">
        <w:rPr>
          <w:rFonts w:ascii="Arial" w:hAnsi="Arial" w:cs="Arial"/>
          <w:sz w:val="24"/>
          <w:szCs w:val="24"/>
        </w:rPr>
        <w:t>4</w:t>
      </w:r>
      <w:r w:rsidRPr="00B37672">
        <w:rPr>
          <w:rFonts w:ascii="Arial" w:hAnsi="Arial" w:cs="Arial"/>
          <w:sz w:val="24"/>
          <w:szCs w:val="24"/>
        </w:rPr>
        <w:t>/2</w:t>
      </w:r>
      <w:r w:rsidR="003445A8">
        <w:rPr>
          <w:rFonts w:ascii="Arial" w:hAnsi="Arial" w:cs="Arial"/>
          <w:sz w:val="24"/>
          <w:szCs w:val="24"/>
        </w:rPr>
        <w:t>3</w:t>
      </w:r>
    </w:p>
    <w:p w14:paraId="1195E631" w14:textId="77777777" w:rsidR="00B37672" w:rsidRPr="00B37672" w:rsidRDefault="00B37672" w:rsidP="00B37672">
      <w:pPr>
        <w:rPr>
          <w:rFonts w:ascii="Arial" w:hAnsi="Arial" w:cs="Arial"/>
          <w:sz w:val="24"/>
          <w:szCs w:val="24"/>
        </w:rPr>
      </w:pPr>
    </w:p>
    <w:p w14:paraId="3EACAC75" w14:textId="504B5FA0" w:rsidR="00B37672" w:rsidRPr="00B37672" w:rsidRDefault="00B37672" w:rsidP="00B37672">
      <w:pPr>
        <w:rPr>
          <w:rFonts w:ascii="Arial" w:hAnsi="Arial" w:cs="Arial"/>
          <w:sz w:val="24"/>
          <w:szCs w:val="24"/>
        </w:rPr>
      </w:pPr>
      <w:r w:rsidRPr="00B37672">
        <w:rPr>
          <w:rFonts w:ascii="Arial" w:hAnsi="Arial" w:cs="Arial"/>
          <w:sz w:val="24"/>
          <w:szCs w:val="24"/>
        </w:rPr>
        <w:t>Pole Attack Ltd</w:t>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003445A8">
        <w:rPr>
          <w:rFonts w:ascii="Arial" w:hAnsi="Arial" w:cs="Arial"/>
          <w:sz w:val="24"/>
          <w:szCs w:val="24"/>
        </w:rPr>
        <w:t xml:space="preserve"> </w:t>
      </w:r>
      <w:r w:rsidRPr="00B37672">
        <w:rPr>
          <w:rFonts w:ascii="Arial" w:hAnsi="Arial" w:cs="Arial"/>
          <w:sz w:val="24"/>
          <w:szCs w:val="24"/>
        </w:rPr>
        <w:tab/>
        <w:t>Pole Attack Workshops Ltd</w:t>
      </w:r>
    </w:p>
    <w:p w14:paraId="0160E95D" w14:textId="74A7C134" w:rsidR="00B37672" w:rsidRPr="00B37672" w:rsidRDefault="00B37672" w:rsidP="00B37672">
      <w:pPr>
        <w:rPr>
          <w:rFonts w:ascii="Arial" w:hAnsi="Arial" w:cs="Arial"/>
          <w:sz w:val="24"/>
          <w:szCs w:val="24"/>
        </w:rPr>
      </w:pPr>
      <w:r w:rsidRPr="00B37672">
        <w:rPr>
          <w:rFonts w:ascii="Arial" w:hAnsi="Arial" w:cs="Arial"/>
          <w:sz w:val="24"/>
          <w:szCs w:val="24"/>
        </w:rPr>
        <w:t>Miss Helen Walker</w:t>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003445A8">
        <w:rPr>
          <w:rFonts w:ascii="Arial" w:hAnsi="Arial" w:cs="Arial"/>
          <w:sz w:val="24"/>
          <w:szCs w:val="24"/>
        </w:rPr>
        <w:t xml:space="preserve">           </w:t>
      </w:r>
      <w:r w:rsidRPr="00B37672">
        <w:rPr>
          <w:rFonts w:ascii="Arial" w:hAnsi="Arial" w:cs="Arial"/>
          <w:sz w:val="24"/>
          <w:szCs w:val="24"/>
        </w:rPr>
        <w:t>Ms Diana Walker</w:t>
      </w:r>
    </w:p>
    <w:p w14:paraId="7DE534A0" w14:textId="77777777" w:rsidR="00B37672" w:rsidRDefault="00B37672" w:rsidP="00B37672">
      <w:pPr>
        <w:rPr>
          <w:rFonts w:ascii="Arial" w:hAnsi="Arial" w:cs="Arial"/>
          <w:sz w:val="24"/>
          <w:szCs w:val="24"/>
        </w:rPr>
      </w:pPr>
      <w:r w:rsidRPr="00B37672">
        <w:rPr>
          <w:rFonts w:ascii="Arial" w:hAnsi="Arial" w:cs="Arial"/>
          <w:sz w:val="24"/>
          <w:szCs w:val="24"/>
        </w:rPr>
        <w:t>Director</w:t>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r>
      <w:r w:rsidRPr="00B37672">
        <w:rPr>
          <w:rFonts w:ascii="Arial" w:hAnsi="Arial" w:cs="Arial"/>
          <w:sz w:val="24"/>
          <w:szCs w:val="24"/>
        </w:rPr>
        <w:tab/>
        <w:t>Director</w:t>
      </w:r>
    </w:p>
    <w:p w14:paraId="74281E2D" w14:textId="77777777" w:rsidR="003445A8" w:rsidRDefault="003445A8" w:rsidP="00B37672">
      <w:pPr>
        <w:rPr>
          <w:rFonts w:ascii="Arial" w:hAnsi="Arial" w:cs="Arial"/>
          <w:sz w:val="24"/>
          <w:szCs w:val="24"/>
        </w:rPr>
      </w:pPr>
    </w:p>
    <w:p w14:paraId="1028096E" w14:textId="560E21E9" w:rsidR="003445A8" w:rsidRDefault="003445A8" w:rsidP="00B37672">
      <w:pPr>
        <w:rPr>
          <w:rFonts w:ascii="Arial" w:hAnsi="Arial" w:cs="Arial"/>
          <w:sz w:val="24"/>
          <w:szCs w:val="24"/>
        </w:rPr>
      </w:pPr>
      <w:r>
        <w:rPr>
          <w:rFonts w:ascii="Arial" w:hAnsi="Arial" w:cs="Arial"/>
          <w:sz w:val="24"/>
          <w:szCs w:val="24"/>
        </w:rPr>
        <w:t>Pole Attack Kids</w:t>
      </w:r>
    </w:p>
    <w:p w14:paraId="321A774E" w14:textId="7AB501A8" w:rsidR="003445A8" w:rsidRDefault="003445A8" w:rsidP="00B37672">
      <w:pPr>
        <w:rPr>
          <w:rFonts w:ascii="Arial" w:hAnsi="Arial" w:cs="Arial"/>
          <w:sz w:val="24"/>
          <w:szCs w:val="24"/>
        </w:rPr>
      </w:pPr>
      <w:r>
        <w:rPr>
          <w:rFonts w:ascii="Arial" w:hAnsi="Arial" w:cs="Arial"/>
          <w:sz w:val="24"/>
          <w:szCs w:val="24"/>
        </w:rPr>
        <w:t>Mr Mel Walker</w:t>
      </w:r>
    </w:p>
    <w:p w14:paraId="59D6647A" w14:textId="00EAD297" w:rsidR="003445A8" w:rsidRPr="00B37672" w:rsidRDefault="003445A8" w:rsidP="00B37672">
      <w:pPr>
        <w:rPr>
          <w:rFonts w:ascii="Arial" w:hAnsi="Arial" w:cs="Arial"/>
          <w:sz w:val="24"/>
          <w:szCs w:val="24"/>
        </w:rPr>
      </w:pPr>
      <w:r>
        <w:rPr>
          <w:rFonts w:ascii="Arial" w:hAnsi="Arial" w:cs="Arial"/>
          <w:sz w:val="24"/>
          <w:szCs w:val="24"/>
        </w:rPr>
        <w:t>Director</w:t>
      </w:r>
    </w:p>
    <w:p w14:paraId="66AD13A2" w14:textId="77777777" w:rsidR="00B37672" w:rsidRPr="00B37672" w:rsidRDefault="00B37672" w:rsidP="00640748">
      <w:pPr>
        <w:rPr>
          <w:rFonts w:ascii="Arial" w:hAnsi="Arial" w:cs="Arial"/>
          <w:sz w:val="24"/>
          <w:szCs w:val="24"/>
        </w:rPr>
      </w:pPr>
    </w:p>
    <w:p w14:paraId="548A5DA2" w14:textId="77777777" w:rsidR="00043FCE" w:rsidRPr="00B37672" w:rsidRDefault="00043FCE" w:rsidP="00640748">
      <w:pPr>
        <w:rPr>
          <w:rFonts w:ascii="Arial" w:hAnsi="Arial" w:cs="Arial"/>
          <w:sz w:val="24"/>
          <w:szCs w:val="24"/>
        </w:rPr>
      </w:pPr>
    </w:p>
    <w:sectPr w:rsidR="00043FCE" w:rsidRPr="00B37672" w:rsidSect="00640748">
      <w:pgSz w:w="11906" w:h="16838"/>
      <w:pgMar w:top="57"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A6B"/>
    <w:multiLevelType w:val="hybridMultilevel"/>
    <w:tmpl w:val="B1742BB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83E65B1"/>
    <w:multiLevelType w:val="multilevel"/>
    <w:tmpl w:val="F88C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634DB"/>
    <w:multiLevelType w:val="hybridMultilevel"/>
    <w:tmpl w:val="01547312"/>
    <w:lvl w:ilvl="0" w:tplc="55B4504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A2684B"/>
    <w:multiLevelType w:val="multilevel"/>
    <w:tmpl w:val="9546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341894"/>
    <w:multiLevelType w:val="hybridMultilevel"/>
    <w:tmpl w:val="36AE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A44ADC"/>
    <w:multiLevelType w:val="multilevel"/>
    <w:tmpl w:val="50B0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6C7ED2"/>
    <w:multiLevelType w:val="multilevel"/>
    <w:tmpl w:val="1D58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1170BE"/>
    <w:multiLevelType w:val="hybridMultilevel"/>
    <w:tmpl w:val="F10293E8"/>
    <w:lvl w:ilvl="0" w:tplc="55B4504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AE409A"/>
    <w:multiLevelType w:val="multilevel"/>
    <w:tmpl w:val="06D8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210062"/>
    <w:multiLevelType w:val="hybridMultilevel"/>
    <w:tmpl w:val="1DF4970E"/>
    <w:lvl w:ilvl="0" w:tplc="0C22F7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85638C"/>
    <w:multiLevelType w:val="hybridMultilevel"/>
    <w:tmpl w:val="56CEB868"/>
    <w:lvl w:ilvl="0" w:tplc="FA9E2F28">
      <w:start w:val="1"/>
      <w:numFmt w:val="decimal"/>
      <w:lvlText w:val="%1."/>
      <w:lvlJc w:val="left"/>
      <w:pPr>
        <w:ind w:left="720" w:hanging="360"/>
      </w:pPr>
      <w:rPr>
        <w:rFonts w:ascii="Arial" w:hAnsi="Arial" w:cs="Arial" w:hint="default"/>
        <w:b/>
        <w:color w:val="52545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B6C5E"/>
    <w:multiLevelType w:val="multilevel"/>
    <w:tmpl w:val="3C7C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AC2A8E"/>
    <w:multiLevelType w:val="hybridMultilevel"/>
    <w:tmpl w:val="531CE388"/>
    <w:lvl w:ilvl="0" w:tplc="55B450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337914">
    <w:abstractNumId w:val="1"/>
  </w:num>
  <w:num w:numId="2" w16cid:durableId="1423914995">
    <w:abstractNumId w:val="6"/>
  </w:num>
  <w:num w:numId="3" w16cid:durableId="1775440753">
    <w:abstractNumId w:val="11"/>
  </w:num>
  <w:num w:numId="4" w16cid:durableId="37048783">
    <w:abstractNumId w:val="5"/>
  </w:num>
  <w:num w:numId="5" w16cid:durableId="1041901428">
    <w:abstractNumId w:val="3"/>
  </w:num>
  <w:num w:numId="6" w16cid:durableId="1411152428">
    <w:abstractNumId w:val="8"/>
  </w:num>
  <w:num w:numId="7" w16cid:durableId="1947037679">
    <w:abstractNumId w:val="10"/>
  </w:num>
  <w:num w:numId="8" w16cid:durableId="1396120096">
    <w:abstractNumId w:val="9"/>
  </w:num>
  <w:num w:numId="9" w16cid:durableId="840967052">
    <w:abstractNumId w:val="0"/>
  </w:num>
  <w:num w:numId="10" w16cid:durableId="1152022532">
    <w:abstractNumId w:val="4"/>
  </w:num>
  <w:num w:numId="11" w16cid:durableId="122309295">
    <w:abstractNumId w:val="12"/>
  </w:num>
  <w:num w:numId="12" w16cid:durableId="1864055031">
    <w:abstractNumId w:val="2"/>
  </w:num>
  <w:num w:numId="13" w16cid:durableId="237861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48"/>
    <w:rsid w:val="00043FCE"/>
    <w:rsid w:val="0019237B"/>
    <w:rsid w:val="003445A8"/>
    <w:rsid w:val="00376850"/>
    <w:rsid w:val="00640748"/>
    <w:rsid w:val="0067780B"/>
    <w:rsid w:val="00AB4CC1"/>
    <w:rsid w:val="00AD28A5"/>
    <w:rsid w:val="00B37672"/>
    <w:rsid w:val="00C917D9"/>
    <w:rsid w:val="00D91119"/>
    <w:rsid w:val="00DF78C5"/>
    <w:rsid w:val="00E24068"/>
    <w:rsid w:val="00F71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2998"/>
  <w15:chartTrackingRefBased/>
  <w15:docId w15:val="{94EF5720-EE61-4BCF-B391-094837C6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0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4074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074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407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0748"/>
    <w:rPr>
      <w:b/>
      <w:bCs/>
    </w:rPr>
  </w:style>
  <w:style w:type="character" w:customStyle="1" w:styleId="Heading2Char">
    <w:name w:val="Heading 2 Char"/>
    <w:basedOn w:val="DefaultParagraphFont"/>
    <w:link w:val="Heading2"/>
    <w:uiPriority w:val="9"/>
    <w:semiHidden/>
    <w:rsid w:val="00640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40748"/>
    <w:rPr>
      <w:color w:val="0000FF"/>
      <w:u w:val="single"/>
    </w:rPr>
  </w:style>
  <w:style w:type="character" w:styleId="FollowedHyperlink">
    <w:name w:val="FollowedHyperlink"/>
    <w:basedOn w:val="DefaultParagraphFont"/>
    <w:uiPriority w:val="99"/>
    <w:semiHidden/>
    <w:unhideWhenUsed/>
    <w:rsid w:val="00640748"/>
    <w:rPr>
      <w:color w:val="954F72" w:themeColor="followedHyperlink"/>
      <w:u w:val="single"/>
    </w:rPr>
  </w:style>
  <w:style w:type="paragraph" w:styleId="ListParagraph">
    <w:name w:val="List Paragraph"/>
    <w:basedOn w:val="Normal"/>
    <w:uiPriority w:val="34"/>
    <w:qFormat/>
    <w:rsid w:val="00640748"/>
    <w:pPr>
      <w:ind w:left="720"/>
      <w:contextualSpacing/>
    </w:pPr>
  </w:style>
  <w:style w:type="character" w:styleId="UnresolvedMention">
    <w:name w:val="Unresolved Mention"/>
    <w:basedOn w:val="DefaultParagraphFont"/>
    <w:uiPriority w:val="99"/>
    <w:semiHidden/>
    <w:unhideWhenUsed/>
    <w:rsid w:val="00640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2084">
      <w:bodyDiv w:val="1"/>
      <w:marLeft w:val="0"/>
      <w:marRight w:val="0"/>
      <w:marTop w:val="0"/>
      <w:marBottom w:val="0"/>
      <w:divBdr>
        <w:top w:val="none" w:sz="0" w:space="0" w:color="auto"/>
        <w:left w:val="none" w:sz="0" w:space="0" w:color="auto"/>
        <w:bottom w:val="none" w:sz="0" w:space="0" w:color="auto"/>
        <w:right w:val="none" w:sz="0" w:space="0" w:color="auto"/>
      </w:divBdr>
    </w:div>
    <w:div w:id="7243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3" Type="http://schemas.openxmlformats.org/officeDocument/2006/relationships/settings" Target="settings.xml"/><Relationship Id="rId7" Type="http://schemas.openxmlformats.org/officeDocument/2006/relationships/hyperlink" Target="tel:08088005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ucks-lscb.org.uk/concerned-about-child/professionals-report-a-conc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 Attack</dc:creator>
  <cp:keywords/>
  <dc:description/>
  <cp:lastModifiedBy>Pole Attack</cp:lastModifiedBy>
  <cp:revision>12</cp:revision>
  <cp:lastPrinted>2019-02-24T16:23:00Z</cp:lastPrinted>
  <dcterms:created xsi:type="dcterms:W3CDTF">2019-02-23T11:21:00Z</dcterms:created>
  <dcterms:modified xsi:type="dcterms:W3CDTF">2023-04-05T09:24:00Z</dcterms:modified>
</cp:coreProperties>
</file>